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芜湖市工商联询价采购会计代账服务报价单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 xml:space="preserve">                                                                               </w:t>
      </w:r>
    </w:p>
    <w:tbl>
      <w:tblPr>
        <w:tblStyle w:val="4"/>
        <w:tblW w:w="10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710"/>
        <w:gridCol w:w="1395"/>
        <w:gridCol w:w="810"/>
        <w:gridCol w:w="1335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服务商单位名称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服务商单位地址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60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服务商联系方式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固话号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0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报价服务项目名称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是否符合询价条件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报价金额（年度）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在同意服务项目内容基础上，可提供优惠服务条款及其他说明</w:t>
            </w:r>
          </w:p>
        </w:tc>
        <w:tc>
          <w:tcPr>
            <w:tcW w:w="7730" w:type="dxa"/>
            <w:gridSpan w:val="5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被询价服务商确认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法定代表人：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年   月   日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单位（签章）：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0" w:firstLineChars="10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left="422" w:hanging="422" w:hanging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eastAsia="zh-CN"/>
        </w:rPr>
        <w:t>填报说明：</w:t>
      </w:r>
      <w:r>
        <w:rPr>
          <w:rFonts w:hint="eastAsia"/>
          <w:b w:val="0"/>
          <w:bCs w:val="0"/>
          <w:lang w:val="en-US" w:eastAsia="zh-CN"/>
        </w:rPr>
        <w:t>1、“服务商单位名称”为全称；2、“服务商单位地址”为办公详细地址；3、“报价服务项目名称”须确认为本次询价项目名称；4、“是否符合询价条件”须在“是</w:t>
      </w:r>
      <w:r>
        <w:rPr>
          <w:rFonts w:hint="eastAsia"/>
          <w:b w:val="0"/>
          <w:bCs w:val="0"/>
          <w:lang w:val="en-US" w:eastAsia="zh-CN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、否</w:t>
      </w:r>
      <w:r>
        <w:rPr>
          <w:rFonts w:hint="eastAsia"/>
          <w:b w:val="0"/>
          <w:bCs w:val="0"/>
          <w:lang w:val="en-US" w:eastAsia="zh-CN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”空格选其一；5、“</w:t>
      </w:r>
      <w:r>
        <w:rPr>
          <w:rFonts w:hint="eastAsia"/>
          <w:vertAlign w:val="baseline"/>
          <w:lang w:eastAsia="zh-CN"/>
        </w:rPr>
        <w:t>可提供优惠服务条款</w:t>
      </w:r>
      <w:r>
        <w:rPr>
          <w:rFonts w:hint="eastAsia"/>
          <w:b w:val="0"/>
          <w:bCs w:val="0"/>
          <w:lang w:val="en-US" w:eastAsia="zh-CN"/>
        </w:rPr>
        <w:t>”可根据询价服务内容提出有价值的服务建议或优惠服务；6、“</w:t>
      </w:r>
      <w:bookmarkStart w:id="0" w:name="_GoBack"/>
      <w:bookmarkEnd w:id="0"/>
      <w:r>
        <w:rPr>
          <w:rFonts w:hint="eastAsia"/>
          <w:vertAlign w:val="baseline"/>
          <w:lang w:eastAsia="zh-CN"/>
        </w:rPr>
        <w:t>其它说明</w:t>
      </w:r>
      <w:r>
        <w:rPr>
          <w:rFonts w:hint="eastAsia"/>
          <w:b w:val="0"/>
          <w:bCs w:val="0"/>
          <w:lang w:val="en-US" w:eastAsia="zh-CN"/>
        </w:rPr>
        <w:t>”服务商可明确报价的截止时间，对需要解释的填写内容也可做出说明；7、请准确完整填写表格，不留空格。</w:t>
      </w:r>
    </w:p>
    <w:sectPr>
      <w:pgSz w:w="11906" w:h="16838"/>
      <w:pgMar w:top="1440" w:right="896" w:bottom="144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C0134"/>
    <w:rsid w:val="31721AA4"/>
    <w:rsid w:val="32F97EDC"/>
    <w:rsid w:val="339C0134"/>
    <w:rsid w:val="4AA937F4"/>
    <w:rsid w:val="4C7A392D"/>
    <w:rsid w:val="4FA969CD"/>
    <w:rsid w:val="68EC7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2020-07-16T09:05:00Z</dcterms:created>
  <dc:creator>雷叶兵</dc:creator>
  <cp:lastModifiedBy>雷叶兵</cp:lastModifiedBy>
  <cp:lastPrinted>2020-11-06T08:08:00Z</cp:lastPrinted>
  <dcterms:modified xsi:type="dcterms:W3CDTF">2020-11-09T06:52:34Z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